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72" w:rsidRDefault="00230D72" w:rsidP="00230D72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Портфолио обучающегося ФКОУ </w:t>
      </w:r>
      <w:proofErr w:type="gramStart"/>
      <w:r>
        <w:rPr>
          <w:b/>
          <w:sz w:val="48"/>
          <w:szCs w:val="28"/>
        </w:rPr>
        <w:t>ВО</w:t>
      </w:r>
      <w:proofErr w:type="gramEnd"/>
      <w:r>
        <w:rPr>
          <w:b/>
          <w:sz w:val="48"/>
          <w:szCs w:val="28"/>
        </w:rPr>
        <w:t xml:space="preserve"> Кузбасский институт ФСИН России</w:t>
      </w:r>
    </w:p>
    <w:p w:rsidR="00230D72" w:rsidRDefault="00230D72" w:rsidP="00230D72">
      <w:pPr>
        <w:rPr>
          <w:sz w:val="28"/>
          <w:szCs w:val="28"/>
          <w:lang w:eastAsia="en-US"/>
        </w:rPr>
      </w:pPr>
    </w:p>
    <w:p w:rsidR="00230D72" w:rsidRDefault="00230D72" w:rsidP="00230D72">
      <w:pPr>
        <w:rPr>
          <w:rFonts w:ascii="Calibri" w:hAnsi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BB256" wp14:editId="483573BE">
                <wp:simplePos x="0" y="0"/>
                <wp:positionH relativeFrom="column">
                  <wp:posOffset>4636770</wp:posOffset>
                </wp:positionH>
                <wp:positionV relativeFrom="paragraph">
                  <wp:posOffset>1229360</wp:posOffset>
                </wp:positionV>
                <wp:extent cx="4549140" cy="1760220"/>
                <wp:effectExtent l="7620" t="10160" r="571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D72" w:rsidRDefault="00230D72" w:rsidP="00230D72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Витовский</w:t>
                            </w:r>
                            <w:proofErr w:type="spellEnd"/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Ярослав Дмитриевич</w:t>
                            </w:r>
                          </w:p>
                          <w:p w:rsidR="00230D72" w:rsidRDefault="00230D72" w:rsidP="00230D72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  <w:p w:rsidR="00230D72" w:rsidRDefault="00290178" w:rsidP="00230D72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3</w:t>
                            </w:r>
                            <w:r w:rsidR="00230D72">
                              <w:rPr>
                                <w:sz w:val="44"/>
                              </w:rPr>
                              <w:t>5 учебной группы</w:t>
                            </w:r>
                          </w:p>
                          <w:p w:rsidR="00230D72" w:rsidRDefault="00290178" w:rsidP="00230D7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3</w:t>
                            </w:r>
                            <w:r w:rsidR="00230D72">
                              <w:rPr>
                                <w:sz w:val="44"/>
                              </w:rPr>
                              <w:t xml:space="preserve"> курса набора 2018 года</w:t>
                            </w:r>
                          </w:p>
                          <w:p w:rsidR="00230D72" w:rsidRDefault="00230D72" w:rsidP="00230D72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3BB25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5.1pt;margin-top:96.8pt;width:358.2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" strokeweight="0">
                <v:textbox>
                  <w:txbxContent>
                    <w:p w:rsidR="00230D72" w:rsidRDefault="00230D72" w:rsidP="00230D72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Витовский Ярослав Дмитриевич</w:t>
                      </w:r>
                    </w:p>
                    <w:p w:rsidR="00230D72" w:rsidRDefault="00230D72" w:rsidP="00230D72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</w:p>
                    <w:p w:rsidR="00230D72" w:rsidRDefault="00290178" w:rsidP="00230D72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3</w:t>
                      </w:r>
                      <w:r w:rsidR="00230D72">
                        <w:rPr>
                          <w:sz w:val="44"/>
                        </w:rPr>
                        <w:t>5 учебной группы</w:t>
                      </w:r>
                    </w:p>
                    <w:p w:rsidR="00230D72" w:rsidRDefault="00290178" w:rsidP="00230D72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3</w:t>
                      </w:r>
                      <w:r w:rsidR="00230D72">
                        <w:rPr>
                          <w:sz w:val="44"/>
                        </w:rPr>
                        <w:t xml:space="preserve"> курса набора 2018 года</w:t>
                      </w:r>
                    </w:p>
                    <w:p w:rsidR="00230D72" w:rsidRDefault="00230D72" w:rsidP="00230D72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rFonts w:ascii="Calibri" w:hAnsi="Calibri"/>
          <w:noProof/>
        </w:rPr>
      </w:pPr>
    </w:p>
    <w:p w:rsidR="00230D72" w:rsidRDefault="00230D72" w:rsidP="00230D72">
      <w:pPr>
        <w:rPr>
          <w:b/>
          <w:sz w:val="26"/>
          <w:szCs w:val="26"/>
        </w:rPr>
      </w:pPr>
    </w:p>
    <w:p w:rsidR="00230D72" w:rsidRDefault="00230D72" w:rsidP="00230D72">
      <w:pPr>
        <w:rPr>
          <w:b/>
          <w:sz w:val="26"/>
          <w:szCs w:val="26"/>
        </w:rPr>
      </w:pPr>
    </w:p>
    <w:p w:rsidR="00230D72" w:rsidRDefault="00230D72" w:rsidP="00230D7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:rsidR="00230D72" w:rsidRDefault="00230D72" w:rsidP="00230D72">
      <w:pPr>
        <w:ind w:firstLine="54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62"/>
        <w:gridCol w:w="2423"/>
        <w:gridCol w:w="2571"/>
        <w:gridCol w:w="2423"/>
        <w:gridCol w:w="2274"/>
      </w:tblGrid>
      <w:tr w:rsidR="00230D72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Самооценка образовательных достижений (индекс ИОД)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230D72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30D72" w:rsidTr="00E47A3D">
        <w:tc>
          <w:tcPr>
            <w:tcW w:w="1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2" w:rsidRDefault="00230D72" w:rsidP="00290178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230D72" w:rsidRDefault="00230D72" w:rsidP="00290178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10182F" w:rsidTr="00E47A3D">
        <w:trPr>
          <w:trHeight w:val="153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1 семестр</w:t>
            </w:r>
          </w:p>
          <w:p w:rsidR="0010182F" w:rsidRDefault="0010182F" w:rsidP="00290178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1 семестр</w:t>
            </w:r>
          </w:p>
          <w:p w:rsidR="0010182F" w:rsidRDefault="0010182F" w:rsidP="00290178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10182F" w:rsidRDefault="0010182F" w:rsidP="00290178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=15/3 где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15-сумма баллов</w:t>
            </w:r>
          </w:p>
          <w:p w:rsidR="0010182F" w:rsidRDefault="0010182F" w:rsidP="00290178">
            <w:pPr>
              <w:rPr>
                <w:sz w:val="28"/>
                <w:szCs w:val="28"/>
              </w:rPr>
            </w:pPr>
          </w:p>
        </w:tc>
      </w:tr>
      <w:tr w:rsidR="0010182F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2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2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=20/4 где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20-сумма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</w:tr>
      <w:tr w:rsidR="0010182F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2 курс 3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3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=15/3 где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15-сумма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</w:tr>
      <w:tr w:rsidR="0010182F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2 курс 4семестр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4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=20/4 где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20-сумма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</w:tr>
      <w:tr w:rsidR="0010182F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3 курс 5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5 семестр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=25/5 где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5-количество экзаменационных предметов,</w:t>
            </w:r>
          </w:p>
          <w:p w:rsidR="0010182F" w:rsidRDefault="0010182F" w:rsidP="00290178">
            <w:pPr>
              <w:pStyle w:val="a3"/>
              <w:spacing w:after="0"/>
            </w:pPr>
            <w:r>
              <w:rPr>
                <w:sz w:val="27"/>
                <w:szCs w:val="27"/>
              </w:rPr>
              <w:t>25-сумма баллов</w:t>
            </w:r>
          </w:p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</w:tr>
      <w:tr w:rsidR="0010182F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 правами начальника института в виде размещения фотографии на доске почета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 По наст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290178">
            <w:pPr>
              <w:rPr>
                <w:sz w:val="28"/>
                <w:szCs w:val="28"/>
              </w:rPr>
            </w:pPr>
          </w:p>
        </w:tc>
      </w:tr>
      <w:tr w:rsidR="0010182F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3 курс 6 семестр</w:t>
            </w:r>
          </w:p>
          <w:p w:rsidR="0010182F" w:rsidRDefault="0010182F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6 семестр</w:t>
            </w:r>
          </w:p>
          <w:p w:rsidR="0010182F" w:rsidRDefault="0010182F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Ведомость промежуточной аттестации ПА-6</w:t>
            </w:r>
            <w:bookmarkStart w:id="0" w:name="_GoBack"/>
            <w:bookmarkEnd w:id="0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76520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=5 баллов</w:t>
            </w:r>
          </w:p>
          <w:p w:rsidR="0010182F" w:rsidRDefault="0010182F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2F" w:rsidRDefault="0010182F" w:rsidP="00765205">
            <w:pPr>
              <w:pStyle w:val="a3"/>
              <w:spacing w:after="0"/>
            </w:pPr>
            <w:proofErr w:type="spellStart"/>
            <w:r>
              <w:rPr>
                <w:sz w:val="27"/>
                <w:szCs w:val="27"/>
              </w:rPr>
              <w:t>СБу</w:t>
            </w:r>
            <w:proofErr w:type="spellEnd"/>
            <w:r>
              <w:rPr>
                <w:sz w:val="27"/>
                <w:szCs w:val="27"/>
              </w:rPr>
              <w:t>=35/7 где</w:t>
            </w:r>
          </w:p>
          <w:p w:rsidR="0010182F" w:rsidRDefault="0010182F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7-количество экзаменационных предметов,</w:t>
            </w:r>
          </w:p>
          <w:p w:rsidR="0010182F" w:rsidRDefault="0010182F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35-сумма баллов</w:t>
            </w:r>
          </w:p>
          <w:p w:rsidR="0010182F" w:rsidRDefault="0010182F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23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512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</w:tr>
      <w:tr w:rsidR="00765205" w:rsidTr="00290178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rPr>
                <w:sz w:val="28"/>
                <w:szCs w:val="28"/>
              </w:rPr>
            </w:pPr>
          </w:p>
        </w:tc>
      </w:tr>
      <w:tr w:rsidR="00765205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 баллов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c>
          <w:tcPr>
            <w:tcW w:w="1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765205" w:rsidRDefault="00765205" w:rsidP="00765205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(социальная активность</w:t>
            </w:r>
            <w:r>
              <w:rPr>
                <w:sz w:val="32"/>
                <w:szCs w:val="28"/>
              </w:rPr>
              <w:t>)</w:t>
            </w:r>
          </w:p>
        </w:tc>
      </w:tr>
      <w:tr w:rsidR="00765205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Тренируется в группе спортивного совершенствования по плаванию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группы спортивного совершенствования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 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г. – эстафета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летнее время в составе подразделения 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6 км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2 место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духовом оркестре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спартакиаде института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шахматы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4 место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по русскому языку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А. </w:t>
            </w:r>
            <w:proofErr w:type="spellStart"/>
            <w:r>
              <w:rPr>
                <w:sz w:val="28"/>
                <w:szCs w:val="28"/>
              </w:rPr>
              <w:t>Реймер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Марш-бросок в зимнее время в составе подразделения 2018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5 км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–5 место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рисунков «Права человека»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научной деятельности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А. Белоусова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первенстве Кемеровской области по плаванию 2019 г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научном кружке по теории государства и права 2019 г.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Летний кубок ФСИН России по плаванию г. Пермь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Июнь — июль 2019 г.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 xml:space="preserve">1 место </w:t>
            </w: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pStyle w:val="a3"/>
              <w:spacing w:after="0"/>
            </w:pPr>
            <w:r>
              <w:rPr>
                <w:sz w:val="27"/>
                <w:szCs w:val="27"/>
              </w:rPr>
              <w:t>8 баллов</w:t>
            </w:r>
          </w:p>
          <w:p w:rsidR="00765205" w:rsidRDefault="00765205" w:rsidP="00765205">
            <w:pPr>
              <w:pStyle w:val="a3"/>
              <w:spacing w:after="0"/>
            </w:pPr>
          </w:p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Участвует в спартакиаде ФСИН  составе сборной команды института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>Участие в научном кружке по ТГП</w:t>
            </w:r>
          </w:p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>Руководитель:</w:t>
            </w:r>
          </w:p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>И. В. Малышева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>2019 г.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>Защита курсовой работы по ТГП 2 семестр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rPr>
                <w:sz w:val="27"/>
                <w:szCs w:val="27"/>
              </w:rPr>
              <w:t xml:space="preserve">1 балл 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научных работ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Воронежский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 лучшую научно-исследовательскую работу курсантов, студентов и слушателей в 2020-2021 учебном году</w:t>
            </w:r>
          </w:p>
          <w:p w:rsidR="00765205" w:rsidRDefault="00765205" w:rsidP="00765205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 лучшую научно-исследовательскую работу курсантов, студентов и слушателей в 2020-2021 учебном году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«Лучшая творческая работа курсантов образовательных организация ФСИН России по пенитенциарной педагогике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09.06.2020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межрегиональной студенческой олимпиаде по уголовному и уголовно-исполнительному праву «Фемида»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02.07.2020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научно-практической конференции «История Великой Победы» 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во Всероссийском конкурсе научно-исследовательских работ, посвящённого 50-летию со дня издания Указа, положившего начало воссозданию органов юстиции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Пермский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tabs>
                <w:tab w:val="right" w:pos="2355"/>
              </w:tabs>
            </w:pPr>
            <w:r>
              <w:t xml:space="preserve">Участие 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  <w:p w:rsidR="00765205" w:rsidRPr="0048036A" w:rsidRDefault="00765205" w:rsidP="00765205">
            <w:pPr>
              <w:jc w:val="center"/>
            </w:pPr>
            <w:r>
              <w:t>3 балла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623445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  <w:p w:rsidR="00765205" w:rsidRDefault="00765205" w:rsidP="00765205">
            <w:r>
              <w:t>Участие в межвузовском конкурсе эссе «Защита прав человека в Европейском суде по правам человека»</w:t>
            </w:r>
          </w:p>
          <w:p w:rsidR="00765205" w:rsidRPr="00623445" w:rsidRDefault="00765205" w:rsidP="00765205">
            <w:r>
              <w:t xml:space="preserve">Кузбасский институт </w:t>
            </w:r>
            <w:r>
              <w:lastRenderedPageBreak/>
              <w:t>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lastRenderedPageBreak/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 xml:space="preserve">Участие 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Международном межвузовском юридическом конкурсе «Защита прав инвалидов»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Москва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17.04.2020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 (лауреат)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623445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 лучшую научно-исследовательскую работу курсантов, студентов и слушателей в 2019-2020 учебном году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городской научно-исследовательской конференции «</w:t>
            </w:r>
            <w:proofErr w:type="spellStart"/>
            <w:r>
              <w:rPr>
                <w:sz w:val="27"/>
                <w:szCs w:val="27"/>
              </w:rPr>
              <w:t>Компетентностный</w:t>
            </w:r>
            <w:proofErr w:type="spellEnd"/>
            <w:r>
              <w:rPr>
                <w:sz w:val="27"/>
                <w:szCs w:val="27"/>
              </w:rPr>
              <w:t xml:space="preserve"> подход: проблемы толерантности в </w:t>
            </w:r>
            <w:r>
              <w:rPr>
                <w:sz w:val="27"/>
                <w:szCs w:val="27"/>
                <w:lang w:val="en-US"/>
              </w:rPr>
              <w:t>XXI</w:t>
            </w:r>
            <w:r w:rsidRPr="002D7A9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веке» 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30 октября 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 xml:space="preserve">Участие 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первом туре олимпиады обучающихся в федеральных государственных образовательных организациях </w:t>
            </w:r>
            <w:proofErr w:type="spellStart"/>
            <w:r>
              <w:rPr>
                <w:sz w:val="27"/>
                <w:szCs w:val="27"/>
              </w:rPr>
              <w:t>МинЮст</w:t>
            </w:r>
            <w:proofErr w:type="spellEnd"/>
            <w:r>
              <w:rPr>
                <w:sz w:val="27"/>
                <w:szCs w:val="27"/>
              </w:rPr>
              <w:t xml:space="preserve"> РФ и ФСИН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Почетая</w:t>
            </w:r>
            <w:proofErr w:type="spellEnd"/>
            <w:r>
              <w:rPr>
                <w:sz w:val="27"/>
                <w:szCs w:val="27"/>
              </w:rPr>
              <w:t xml:space="preserve"> грамота за добросовестное выполнение особо сложных и важных задач, вклад в развитие научного и методического обеспечения уголовно-исполнительной </w:t>
            </w:r>
            <w:r>
              <w:rPr>
                <w:sz w:val="27"/>
                <w:szCs w:val="27"/>
              </w:rPr>
              <w:lastRenderedPageBreak/>
              <w:t>системы и в связи с празднованием Дня российской науки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lastRenderedPageBreak/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 лучшую научно-исследовательскую работу курсантов, студентов и слушателей в 2019-2020 учебном году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конкурсе на лучшую научно-исследовательскую работу курсантов, студентов и слушателей в 2019-2020 учебном году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ежегодном конкурсе творческих работ уполномоченного по правам человека в кемеровской области «Права человека в современном мире – 2019 г»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  <w:p w:rsidR="00765205" w:rsidRPr="003C0CBB" w:rsidRDefault="00765205" w:rsidP="00765205">
            <w:r>
              <w:t>Ноябрь 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научно-практической конференции «История уголовно-исполнительной системы России: человек-общество-государство»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  <w:p w:rsidR="00765205" w:rsidRPr="0048036A" w:rsidRDefault="00765205" w:rsidP="00765205">
            <w:r>
              <w:t>5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научно-практической конференции «Проблемы реализации уголовных наказаний и иных мер уголовно-правового характера: взгляд молодого </w:t>
            </w:r>
            <w:r>
              <w:rPr>
                <w:sz w:val="27"/>
                <w:szCs w:val="27"/>
              </w:rPr>
              <w:lastRenderedPageBreak/>
              <w:t>поколения»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lastRenderedPageBreak/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открытом конкурсе на лучшую научно-исследовательскую работу курсантов и студентов»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Академия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02.03.2020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Участие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межвузовском конкурсе эссе «Актуальные проблемы современного конституционного права»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межвузовском конкурсе курсантских (студенческих) работ (эссе) «Правоохранительная деятельность в современных условиях»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Воронежский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16.05.2019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1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Межрегиональной студенческой научной олимпиаде по уголовному праву и уголовно-исполнительному праву «Фемида»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балла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первом туре олимпиады обучающихся федеральных государственных образовательных организаций </w:t>
            </w:r>
            <w:proofErr w:type="spellStart"/>
            <w:r>
              <w:rPr>
                <w:sz w:val="27"/>
                <w:szCs w:val="27"/>
              </w:rPr>
              <w:lastRenderedPageBreak/>
              <w:t>МинЮст</w:t>
            </w:r>
            <w:proofErr w:type="spellEnd"/>
            <w:r>
              <w:rPr>
                <w:sz w:val="27"/>
                <w:szCs w:val="27"/>
              </w:rPr>
              <w:t xml:space="preserve"> РФ и ФСИН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lastRenderedPageBreak/>
              <w:t>2021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  <w:p w:rsidR="00765205" w:rsidRPr="0048036A" w:rsidRDefault="00765205" w:rsidP="00765205">
            <w:pPr>
              <w:jc w:val="center"/>
            </w:pPr>
            <w:r>
              <w:t>10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F64440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научно-практической конференции «Актуальные вопросы психологии и педагогики в деятельности УИС»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Кузбасский институт ФСИН России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2021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F64440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интеллектуальной викторине «Три столетия Кузбасса»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2021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 xml:space="preserve">Участие 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Почетная грамота за активное участие в научно-исследовательской деятельности института и в связи с празднованием Дня </w:t>
            </w:r>
            <w:r>
              <w:rPr>
                <w:sz w:val="27"/>
                <w:szCs w:val="27"/>
              </w:rPr>
              <w:lastRenderedPageBreak/>
              <w:t>российской науки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lastRenderedPageBreak/>
              <w:t>2021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Публикация в сборнике: Молодые </w:t>
            </w:r>
            <w:proofErr w:type="gramStart"/>
            <w:r>
              <w:rPr>
                <w:sz w:val="27"/>
                <w:szCs w:val="27"/>
              </w:rPr>
              <w:t>исследователи-регионам</w:t>
            </w:r>
            <w:proofErr w:type="gramEnd"/>
            <w:r>
              <w:rPr>
                <w:sz w:val="27"/>
                <w:szCs w:val="27"/>
              </w:rPr>
              <w:t>. Материалы Международной научной конференции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323-324</w:t>
            </w: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в сборнике: Вестник молодого учёного Кузбасского института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2019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127-128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в сборнике научных трудов победителей и призеров конкурсов на лучшую научную работу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121-128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в сборнике научных трудов победителей и призеров конкурсов на лучшую научную работу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ind w:firstLine="708"/>
            </w:pPr>
            <w:r>
              <w:t>Стр. 101-107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в сборнике научных трудов победителей и призеров конкурсов на лучшую научную работу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158-162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Pr="00716D62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Публикация в сборнике: Проблемы становления гражданского общества. Сборник статей </w:t>
            </w:r>
            <w:r>
              <w:rPr>
                <w:sz w:val="27"/>
                <w:szCs w:val="27"/>
                <w:lang w:val="en-US"/>
              </w:rPr>
              <w:t>VIII</w:t>
            </w:r>
            <w:r>
              <w:rPr>
                <w:sz w:val="27"/>
                <w:szCs w:val="27"/>
              </w:rPr>
              <w:t xml:space="preserve"> Международной научной студенческой конференции. Университет прокуратуры РФ г. Иркутск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86-89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Публикация в книге: Вузовская наука как составной элемент подготовки специалистов. Материалы </w:t>
            </w:r>
            <w:r>
              <w:rPr>
                <w:sz w:val="27"/>
                <w:szCs w:val="27"/>
                <w:lang w:val="en-US"/>
              </w:rPr>
              <w:t>XV</w:t>
            </w:r>
            <w:r w:rsidRPr="00716D62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Междунаародной</w:t>
            </w:r>
            <w:proofErr w:type="spellEnd"/>
            <w:r>
              <w:rPr>
                <w:sz w:val="27"/>
                <w:szCs w:val="27"/>
              </w:rPr>
              <w:t xml:space="preserve"> научно-теоретической конференции курсантов, студентов и слушателей.</w:t>
            </w:r>
          </w:p>
          <w:p w:rsidR="00765205" w:rsidRPr="00716D62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Псков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32-33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Публикация в сборнике: История Великой Победы. Сборник материалов межвузовской конференции, посвящённой 75-летию Победы в Великой Отечественной войне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2020 г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Стр. 79-82</w:t>
            </w: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открытом конкурсе на лучшую научно-исследовательскую работу курсантов и слушателей</w:t>
            </w:r>
          </w:p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Рязань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2021г.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3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во Всероссийской научно-практической конференции курсантов, студентов и слушателей «Права человека: новые аспекты теории и практики»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2021г.</w:t>
            </w: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  <w:r>
              <w:t>2 место</w:t>
            </w: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баллов</w:t>
            </w: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FE5D47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3C0CBB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rPr>
          <w:trHeight w:val="19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Pr="00E47A3D" w:rsidRDefault="00765205" w:rsidP="0076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205" w:rsidRDefault="00765205" w:rsidP="00765205">
            <w:pPr>
              <w:pStyle w:val="a3"/>
            </w:pPr>
          </w:p>
        </w:tc>
      </w:tr>
      <w:tr w:rsidR="00765205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в общественной жизни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271 балла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  <w:tr w:rsidR="00765205" w:rsidTr="00E47A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5" w:rsidRDefault="00765205" w:rsidP="007652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 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05" w:rsidRDefault="00765205" w:rsidP="00765205">
            <w:pPr>
              <w:jc w:val="both"/>
              <w:rPr>
                <w:sz w:val="28"/>
                <w:szCs w:val="28"/>
              </w:rPr>
            </w:pPr>
          </w:p>
        </w:tc>
      </w:tr>
    </w:tbl>
    <w:p w:rsidR="00230D72" w:rsidRDefault="00290178" w:rsidP="00230D72">
      <w:r>
        <w:br w:type="textWrapping" w:clear="all"/>
      </w:r>
    </w:p>
    <w:p w:rsidR="00230D72" w:rsidRDefault="00230D72" w:rsidP="00230D72"/>
    <w:p w:rsidR="00230D72" w:rsidRDefault="00230D72" w:rsidP="00230D72"/>
    <w:p w:rsidR="00230D72" w:rsidRDefault="00230D72" w:rsidP="00230D72"/>
    <w:p w:rsidR="00230D72" w:rsidRDefault="00230D72" w:rsidP="00230D72"/>
    <w:p w:rsidR="00230D72" w:rsidRDefault="00230D72" w:rsidP="00230D72"/>
    <w:p w:rsidR="003F2B7F" w:rsidRDefault="003F2B7F"/>
    <w:sectPr w:rsidR="003F2B7F" w:rsidSect="00230D7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31" w:rsidRDefault="00943D31" w:rsidP="002D7A98">
      <w:r>
        <w:separator/>
      </w:r>
    </w:p>
  </w:endnote>
  <w:endnote w:type="continuationSeparator" w:id="0">
    <w:p w:rsidR="00943D31" w:rsidRDefault="00943D31" w:rsidP="002D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31" w:rsidRDefault="00943D31" w:rsidP="002D7A98">
      <w:r>
        <w:separator/>
      </w:r>
    </w:p>
  </w:footnote>
  <w:footnote w:type="continuationSeparator" w:id="0">
    <w:p w:rsidR="00943D31" w:rsidRDefault="00943D31" w:rsidP="002D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A98" w:rsidRDefault="002D7A98">
    <w:pPr>
      <w:pStyle w:val="a4"/>
    </w:pPr>
    <w:r>
      <w:t>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75"/>
    <w:rsid w:val="00014709"/>
    <w:rsid w:val="0010182F"/>
    <w:rsid w:val="00114C72"/>
    <w:rsid w:val="001B1156"/>
    <w:rsid w:val="001C29B8"/>
    <w:rsid w:val="00203527"/>
    <w:rsid w:val="00230D72"/>
    <w:rsid w:val="00270E3F"/>
    <w:rsid w:val="00290178"/>
    <w:rsid w:val="002D7A98"/>
    <w:rsid w:val="00303C64"/>
    <w:rsid w:val="00386660"/>
    <w:rsid w:val="003A208C"/>
    <w:rsid w:val="003C0CBB"/>
    <w:rsid w:val="003E7DF4"/>
    <w:rsid w:val="003F2B7F"/>
    <w:rsid w:val="0048036A"/>
    <w:rsid w:val="0048663A"/>
    <w:rsid w:val="00525623"/>
    <w:rsid w:val="00623445"/>
    <w:rsid w:val="00716D62"/>
    <w:rsid w:val="00765205"/>
    <w:rsid w:val="0083130D"/>
    <w:rsid w:val="008E2829"/>
    <w:rsid w:val="00943D31"/>
    <w:rsid w:val="00A47356"/>
    <w:rsid w:val="00A91E74"/>
    <w:rsid w:val="00B56EBF"/>
    <w:rsid w:val="00BD3E75"/>
    <w:rsid w:val="00CF26F7"/>
    <w:rsid w:val="00D8163E"/>
    <w:rsid w:val="00E47A3D"/>
    <w:rsid w:val="00E6037C"/>
    <w:rsid w:val="00F64440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156"/>
    <w:pPr>
      <w:spacing w:before="100" w:beforeAutospacing="1" w:after="119"/>
    </w:pPr>
  </w:style>
  <w:style w:type="paragraph" w:styleId="a4">
    <w:name w:val="header"/>
    <w:basedOn w:val="a"/>
    <w:link w:val="a5"/>
    <w:uiPriority w:val="99"/>
    <w:unhideWhenUsed/>
    <w:rsid w:val="002D7A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7A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7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156"/>
    <w:pPr>
      <w:spacing w:before="100" w:beforeAutospacing="1" w:after="119"/>
    </w:pPr>
  </w:style>
  <w:style w:type="paragraph" w:styleId="a4">
    <w:name w:val="header"/>
    <w:basedOn w:val="a"/>
    <w:link w:val="a5"/>
    <w:uiPriority w:val="99"/>
    <w:unhideWhenUsed/>
    <w:rsid w:val="002D7A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7A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7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FSIN</cp:lastModifiedBy>
  <cp:revision>24</cp:revision>
  <dcterms:created xsi:type="dcterms:W3CDTF">2018-10-15T16:52:00Z</dcterms:created>
  <dcterms:modified xsi:type="dcterms:W3CDTF">2021-08-16T06:12:00Z</dcterms:modified>
</cp:coreProperties>
</file>